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70F2" w14:textId="77777777" w:rsidR="00667891" w:rsidRDefault="009F6159">
      <w:pPr>
        <w:spacing w:after="100"/>
      </w:pP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>How to make a major edit to a model</w:t>
      </w:r>
    </w:p>
    <w:p w14:paraId="0207ACF6" w14:textId="7032E270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Hello and welcome to a WELS how to video. </w:t>
      </w:r>
      <w:r>
        <w:rPr>
          <w:rFonts w:ascii="Segoe UI" w:eastAsia="Segoe UI" w:hAnsi="Segoe UI" w:cs="Segoe UI"/>
          <w:color w:val="232330"/>
        </w:rPr>
        <w:t>This video will show you how to make a major edit to a model in the new system.</w:t>
      </w:r>
    </w:p>
    <w:p w14:paraId="6C939785" w14:textId="433EB9AC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Major edit requests involve significant changes like updating the model image, a </w:t>
      </w:r>
      <w:proofErr w:type="spell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 reference, or adding variance with a model code. </w:t>
      </w:r>
      <w:r>
        <w:rPr>
          <w:rFonts w:ascii="Segoe UI" w:eastAsia="Segoe UI" w:hAnsi="Segoe UI" w:cs="Segoe UI"/>
          <w:color w:val="232330"/>
        </w:rPr>
        <w:t>This request requires approval from the WELS registration team before appearing in the system.</w:t>
      </w:r>
    </w:p>
    <w:p w14:paraId="7528CB2A" w14:textId="2952EA34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>In these next examples, we're going to show you how to update a product image and add in variants with the model code.</w:t>
      </w:r>
    </w:p>
    <w:p w14:paraId="39070238" w14:textId="3FBF9269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Please see video invalid </w:t>
      </w:r>
      <w:proofErr w:type="spell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 status, which will show you how to update a </w:t>
      </w:r>
      <w:proofErr w:type="spell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 reference.</w:t>
      </w:r>
    </w:p>
    <w:p w14:paraId="4C9B92F7" w14:textId="77777777" w:rsidR="009F6159" w:rsidRDefault="009F6159">
      <w:pPr>
        <w:spacing w:after="110"/>
        <w:rPr>
          <w:rFonts w:ascii="Segoe UI" w:eastAsia="Segoe UI" w:hAnsi="Segoe UI" w:cs="Segoe UI"/>
          <w:color w:val="232330"/>
        </w:rPr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So here we're going to update the model image.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we're already in a model edit request and hitting next.</w:t>
      </w:r>
    </w:p>
    <w:p w14:paraId="1E3A937E" w14:textId="2331E7EF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>We're under model details, so delete the image for public register and adding in the updated model image.</w:t>
      </w:r>
    </w:p>
    <w:p w14:paraId="517363E8" w14:textId="3E86B09F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for the product </w:t>
      </w:r>
      <w:proofErr w:type="spellStart"/>
      <w:proofErr w:type="gram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  ID</w:t>
      </w:r>
      <w:proofErr w:type="gramEnd"/>
      <w:r>
        <w:rPr>
          <w:rFonts w:ascii="Segoe UI" w:eastAsia="Segoe UI" w:hAnsi="Segoe UI" w:cs="Segoe UI"/>
          <w:color w:val="232330"/>
        </w:rPr>
        <w:t xml:space="preserve">, we'll need to hit validate before we can continue. </w:t>
      </w:r>
      <w:r>
        <w:rPr>
          <w:rFonts w:ascii="Segoe UI" w:eastAsia="Segoe UI" w:hAnsi="Segoe UI" w:cs="Segoe UI"/>
          <w:color w:val="232330"/>
        </w:rPr>
        <w:t xml:space="preserve">So now we can see all the other </w:t>
      </w:r>
      <w:proofErr w:type="spell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 information and we'll go close scrolling down and hit next.</w:t>
      </w:r>
    </w:p>
    <w:p w14:paraId="0F16E5B4" w14:textId="7B05C049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under the description tab, we'll now need to do the same with the flow controller </w:t>
      </w:r>
      <w:proofErr w:type="spell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you can see all the information's there.</w:t>
      </w:r>
    </w:p>
    <w:p w14:paraId="21C40394" w14:textId="77777777" w:rsidR="009F6159" w:rsidRDefault="009F6159">
      <w:pPr>
        <w:spacing w:after="110"/>
        <w:rPr>
          <w:rFonts w:ascii="Segoe UI" w:eastAsia="Segoe UI" w:hAnsi="Segoe UI" w:cs="Segoe UI"/>
          <w:color w:val="232330"/>
        </w:rPr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But we won't be able to progress the model edit request until we've hit validate and </w:t>
      </w:r>
      <w:proofErr w:type="gramStart"/>
      <w:r>
        <w:rPr>
          <w:rFonts w:ascii="Segoe UI" w:eastAsia="Segoe UI" w:hAnsi="Segoe UI" w:cs="Segoe UI"/>
          <w:color w:val="232330"/>
        </w:rPr>
        <w:t>now</w:t>
      </w:r>
      <w:proofErr w:type="gramEnd"/>
      <w:r>
        <w:rPr>
          <w:rFonts w:ascii="Segoe UI" w:eastAsia="Segoe UI" w:hAnsi="Segoe UI" w:cs="Segoe UI"/>
          <w:color w:val="232330"/>
        </w:rPr>
        <w:t xml:space="preserve"> we can continue. </w:t>
      </w:r>
    </w:p>
    <w:p w14:paraId="35438A0D" w14:textId="77777777" w:rsidR="009F6159" w:rsidRDefault="009F6159">
      <w:pPr>
        <w:spacing w:after="110"/>
        <w:rPr>
          <w:rFonts w:ascii="Segoe UI" w:eastAsia="Segoe UI" w:hAnsi="Segoe UI" w:cs="Segoe UI"/>
          <w:color w:val="232330"/>
        </w:rPr>
      </w:pPr>
    </w:p>
    <w:p w14:paraId="4B50251C" w14:textId="13504D16" w:rsidR="00667891" w:rsidRDefault="009F6159">
      <w:pPr>
        <w:spacing w:after="110"/>
      </w:pPr>
      <w:r>
        <w:rPr>
          <w:rFonts w:ascii="Segoe UI" w:eastAsia="Segoe UI" w:hAnsi="Segoe UI" w:cs="Segoe UI"/>
          <w:color w:val="232330"/>
        </w:rPr>
        <w:t xml:space="preserve">And now we're under the Declaration tab.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under this tab, we can see a summary of what we've changed in this request.</w:t>
      </w:r>
    </w:p>
    <w:p w14:paraId="2C656DFD" w14:textId="36694F43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the old value and the new value.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I'm going to post a comment here to say what I've done.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I've updated the product image.</w:t>
      </w:r>
      <w:r>
        <w:t xml:space="preserve"> </w:t>
      </w:r>
      <w:r>
        <w:rPr>
          <w:rFonts w:ascii="Segoe UI" w:eastAsia="Segoe UI" w:hAnsi="Segoe UI" w:cs="Segoe UI"/>
          <w:color w:val="232330"/>
        </w:rPr>
        <w:t>And then lastly, we're going to confirm the declaration and then hit submit.</w:t>
      </w:r>
    </w:p>
    <w:p w14:paraId="528734A5" w14:textId="6760B486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So here we're in the model edit request again and I've already validated the product </w:t>
      </w:r>
      <w:proofErr w:type="spell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 ID. </w:t>
      </w:r>
      <w:r>
        <w:rPr>
          <w:rFonts w:ascii="Segoe UI" w:eastAsia="Segoe UI" w:hAnsi="Segoe UI" w:cs="Segoe UI"/>
          <w:color w:val="232330"/>
        </w:rPr>
        <w:t xml:space="preserve">And what we're going to do in this example is add in variance with a model code.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under individual variant, put in the model code.</w:t>
      </w:r>
    </w:p>
    <w:p w14:paraId="73BC3602" w14:textId="4465C709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Here type of variant is colour and this bit's optional, but I'm going to put in the colour of the variant, which is black and then do that again.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create under model code and then we're going to put a type of variant which is pillar heart.</w:t>
      </w:r>
    </w:p>
    <w:p w14:paraId="37C60A61" w14:textId="5591825E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And please continue this until you've got all the variants for the model code that you would like to </w:t>
      </w:r>
      <w:r>
        <w:rPr>
          <w:rFonts w:ascii="Segoe UI" w:eastAsia="Segoe UI" w:hAnsi="Segoe UI" w:cs="Segoe UI"/>
          <w:color w:val="232330"/>
        </w:rPr>
        <w:lastRenderedPageBreak/>
        <w:t xml:space="preserve">add. </w:t>
      </w:r>
      <w:r>
        <w:rPr>
          <w:rFonts w:ascii="Segoe UI" w:eastAsia="Segoe UI" w:hAnsi="Segoe UI" w:cs="Segoe UI"/>
          <w:color w:val="232330"/>
        </w:rPr>
        <w:t xml:space="preserve">So again, model code type of variant, which we'll do as a handle submit and then go onto the next page.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under description tab, we're now scrolling down and it's going to be the same thing.</w:t>
      </w:r>
    </w:p>
    <w:p w14:paraId="54A195BB" w14:textId="0C57E234" w:rsidR="00667891" w:rsidRDefault="009F6159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We're going to have to validate that flow controller </w:t>
      </w:r>
      <w:proofErr w:type="spellStart"/>
      <w:r>
        <w:rPr>
          <w:rFonts w:ascii="Segoe UI" w:eastAsia="Segoe UI" w:hAnsi="Segoe UI" w:cs="Segoe UI"/>
          <w:color w:val="232330"/>
        </w:rPr>
        <w:t>WaterMark</w:t>
      </w:r>
      <w:proofErr w:type="spellEnd"/>
      <w:r>
        <w:rPr>
          <w:rFonts w:ascii="Segoe UI" w:eastAsia="Segoe UI" w:hAnsi="Segoe UI" w:cs="Segoe UI"/>
          <w:color w:val="232330"/>
        </w:rPr>
        <w:t xml:space="preserve"> before progressing next. </w:t>
      </w:r>
      <w:r>
        <w:rPr>
          <w:rFonts w:ascii="Segoe UI" w:eastAsia="Segoe UI" w:hAnsi="Segoe UI" w:cs="Segoe UI"/>
          <w:color w:val="232330"/>
        </w:rPr>
        <w:t xml:space="preserve">And here we are under the declaration tab.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this is where we see the summary of the old and the new value.</w:t>
      </w:r>
    </w:p>
    <w:p w14:paraId="28BCE996" w14:textId="77777777" w:rsidR="009F6159" w:rsidRDefault="009F6159">
      <w:pPr>
        <w:spacing w:after="110"/>
        <w:rPr>
          <w:rFonts w:ascii="Segoe UI" w:eastAsia="Segoe UI" w:hAnsi="Segoe UI" w:cs="Segoe UI"/>
          <w:color w:val="232330"/>
        </w:rPr>
      </w:pPr>
      <w:r>
        <w:rPr>
          <w:rFonts w:ascii="Segoe UI" w:eastAsia="Segoe UI" w:hAnsi="Segoe UI" w:cs="Segoe UI"/>
          <w:color w:val="5A5A71"/>
        </w:rPr>
        <w:br/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you can see all the variants of the model code we've added. </w:t>
      </w: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under communication with WELS, I'm going to post a comment of what we've done. </w:t>
      </w:r>
    </w:p>
    <w:p w14:paraId="7DDC44C9" w14:textId="77777777" w:rsidR="009F6159" w:rsidRDefault="009F6159">
      <w:pPr>
        <w:spacing w:after="110"/>
        <w:rPr>
          <w:rFonts w:ascii="Segoe UI" w:eastAsia="Segoe UI" w:hAnsi="Segoe UI" w:cs="Segoe UI"/>
          <w:color w:val="232330"/>
        </w:rPr>
      </w:pPr>
    </w:p>
    <w:p w14:paraId="39A0D3F8" w14:textId="7259E612" w:rsidR="00667891" w:rsidRDefault="009F6159">
      <w:pPr>
        <w:spacing w:after="110"/>
      </w:pPr>
      <w:proofErr w:type="gramStart"/>
      <w:r>
        <w:rPr>
          <w:rFonts w:ascii="Segoe UI" w:eastAsia="Segoe UI" w:hAnsi="Segoe UI" w:cs="Segoe UI"/>
          <w:color w:val="232330"/>
        </w:rPr>
        <w:t>So</w:t>
      </w:r>
      <w:proofErr w:type="gramEnd"/>
      <w:r>
        <w:rPr>
          <w:rFonts w:ascii="Segoe UI" w:eastAsia="Segoe UI" w:hAnsi="Segoe UI" w:cs="Segoe UI"/>
          <w:color w:val="232330"/>
        </w:rPr>
        <w:t xml:space="preserve"> we're adding variant with the model code and submit that one and then lastly confirm the declaration and hit submit.</w:t>
      </w:r>
    </w:p>
    <w:sectPr w:rsidR="006678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0448" w14:textId="77777777" w:rsidR="009F6159" w:rsidRDefault="009F6159" w:rsidP="009F6159">
      <w:r>
        <w:separator/>
      </w:r>
    </w:p>
  </w:endnote>
  <w:endnote w:type="continuationSeparator" w:id="0">
    <w:p w14:paraId="20F97624" w14:textId="77777777" w:rsidR="009F6159" w:rsidRDefault="009F6159" w:rsidP="009F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0053" w14:textId="6A6FF58D" w:rsidR="009F6159" w:rsidRDefault="009F61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2C1B61" wp14:editId="365D7B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399700361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09CAC" w14:textId="77472FFF" w:rsidR="009F6159" w:rsidRPr="009F6159" w:rsidRDefault="009F6159" w:rsidP="009F615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F615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C1B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58.9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WiDgIAABwEAAAOAAAAZHJzL2Uyb0RvYy54bWysU8Fu2zAMvQ/YPwi6L3bapu2MOEXWIsOA&#10;oi2QDj0rshQbsESBUmJnXz9KjpOt22nYRaZJ6pF8fJrf9aZle4W+AVvy6STnTFkJVWO3Jf/+uvp0&#10;y5kPwlaiBatKflCe3y0+fph3rlAXUENbKWQEYn3RuZLXIbgiy7yslRF+Ak5ZCmpAIwL94jarUHSE&#10;btrsIs+vsw6wcghSeU/ehyHIFwlfayXDs9ZeBdaWnHoL6cR0buKZLeai2KJwdSOPbYh/6MKIxlLR&#10;E9SDCILtsPkDyjQSwYMOEwkmA60bqdIMNM00fzfNuhZOpVmIHO9ONPn/Byuf9mv3giz0X6CnBUZC&#10;OucLT844T6/RxC91yihOFB5OtKk+MEnOm6vb/JIikkKXN9ez2SyiZOfLDn34qsCwaJQcaSuJLLF/&#10;9GFIHVNiLQurpm3TZlr7m4Mwoyc7dxit0G961lQlvxq730B1oKEQhn17J1cNlX4UPrwIpAVTtyTa&#10;8EyHbqErORwtzmrAH3/zx3zinaKcdSSYkltSNGftN0v7iNoaDRyNTTKmn/NZTnG7M/dAMpzSi3Ay&#10;meTF0I6mRjBvJOdlLEQhYSWVK/lmNO/DoFx6DlItlymJZOREeLRrJyN0pCty+dq/CXRHwgNt6glG&#10;NYniHe9Dbrzp3XIXiP20lEjtQOSRcZJgWuvxuUSN//qfss6PevET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hxMVog4CAAAc&#10;BAAADgAAAAAAAAAAAAAAAAAuAgAAZHJzL2Uyb0RvYy54bWxQSwECLQAUAAYACAAAACEAajDDY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09CAC" w14:textId="77472FFF" w:rsidR="009F6159" w:rsidRPr="009F6159" w:rsidRDefault="009F6159" w:rsidP="009F615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F615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7324" w14:textId="63DD47A9" w:rsidR="009F6159" w:rsidRDefault="009F61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130D37" wp14:editId="355997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1472885161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6AD8C" w14:textId="021CAB01" w:rsidR="009F6159" w:rsidRPr="009F6159" w:rsidRDefault="009F6159" w:rsidP="009F615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F615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30D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NOFFICIAL" style="position:absolute;margin-left:0;margin-top:0;width:58.9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gSDgIAABwEAAAOAAAAZHJzL2Uyb0RvYy54bWysU8Fu2zAMvQ/YPwi6L3bape2MOEXWIsOA&#10;oi2QDj0rshQbkEWBUmJnXz9KjpOu22nYRaZJ6pF8fJrf9q1he4W+AVvy6STnTFkJVWO3Jf/xsvp0&#10;w5kPwlbCgFUlPyjPbxcfP8w7V6gLqMFUChmBWF90ruR1CK7IMi9r1Qo/AacsBTVgKwL94jarUHSE&#10;3prsIs+vsg6wcghSeU/e+yHIFwlfayXDk9ZeBWZKTr2FdGI6N/HMFnNRbFG4upHHNsQ/dNGKxlLR&#10;E9S9CILtsPkDqm0kggcdJhLaDLRupEoz0DTT/N0061o4lWYhcrw70eT/H6x83K/dM7LQf4WeFhgJ&#10;6ZwvPDnjPL3GNn6pU0ZxovBwok31gUlyXn++yS8pIil0eX01m80iSna+7NCHbwpaFo2SI20lkSX2&#10;Dz4MqWNKrGVh1RiTNmPsbw7CjJ7s3GG0Qr/pWVNR8bH7DVQHGgph2Ld3ctVQ6Qfhw7NAWjB1S6IN&#10;T3RoA13J4WhxVgP+/Js/5hPvFOWsI8GU3JKiOTPfLe0jams0cDQ2yZh+yWc5xe2uvQOS4ZRehJPJ&#10;JC8GM5oaoX0lOS9jIQoJK6lcyTejeRcG5dJzkGq5TEkkIyfCg107GaEjXZHLl/5VoDsSHmhTjzCq&#10;SRTveB9y403vlrtA7KelRGoHIo+MkwTTWo/PJWr87X/KOj/qxS8A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hC8IEg4CAAAc&#10;BAAADgAAAAAAAAAAAAAAAAAuAgAAZHJzL2Uyb0RvYy54bWxQSwECLQAUAAYACAAAACEAajDDY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466AD8C" w14:textId="021CAB01" w:rsidR="009F6159" w:rsidRPr="009F6159" w:rsidRDefault="009F6159" w:rsidP="009F615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F615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FCF0" w14:textId="77777777" w:rsidR="009F6159" w:rsidRDefault="009F6159" w:rsidP="009F6159">
      <w:r>
        <w:separator/>
      </w:r>
    </w:p>
  </w:footnote>
  <w:footnote w:type="continuationSeparator" w:id="0">
    <w:p w14:paraId="28BEAED7" w14:textId="77777777" w:rsidR="009F6159" w:rsidRDefault="009F6159" w:rsidP="009F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CC9C" w14:textId="491C9DF4" w:rsidR="009F6159" w:rsidRDefault="009F61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E48024" wp14:editId="576433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674961130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D876D" w14:textId="1361004C" w:rsidR="009F6159" w:rsidRPr="009F6159" w:rsidRDefault="009F6159" w:rsidP="009F615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F615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480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zdDAIAABwEAAAOAAAAZHJzL2Uyb0RvYy54bWysU8Fu2zAMvQ/YPwi6L3bape2MOEXWIsOA&#10;oC2QDj0rshQbkEVBYmJnXz9Kjpuu22nYRaZI+pF8fJrf9q1hB+VDA7bk00nOmbISqsbuSv7jefXp&#10;hrOAwlbCgFUlP6rAbxcfP8w7V6gLqMFUyjMCsaHoXMlrRFdkWZC1akWYgFOWghp8K5CufpdVXnSE&#10;3prsIs+vsg585TxIFQJ574cgXyR8rZXER62DQmZKTr1hOn06t/HMFnNR7LxwdSNPbYh/6KIVjaWi&#10;r1D3AgXb++YPqLaRHgJonEhoM9C6kSrNQNNM83fTbGrhVJqFyAnulabw/2Dlw2HjnjzD/iv0tMBI&#10;SOdCEcgZ5+m1b+OXOmUUJwqPr7SpHpkk5/Xnm/ySIpJCl9dXs9ksomTnn50P+E1By6JRck9bSWSJ&#10;wzrgkDqmxFoWVo0xaTPG/uYgzOjJzh1GC/ttz5rqTfdbqI40lIdh38HJVUOl1yLgk/C0YOqWRIuP&#10;dGgDXcnhZHFWg//5N3/MJ94pyllHgim5JUVzZr5b2kfUVjKmX/JZTjc/urejYfftHZAMp/QinExm&#10;zEMzmtpD+0JyXsZCFBJWUrmS42je4aBceg5SLZcpiWTkBK7txskIHemKXD73L8K7E+FIm3qAUU2i&#10;eMf7kBv/DG65R2I/LSVSOxB5YpwkmNZ6ei5R42/vKev8qBe/AAAA//8DAFBLAwQUAAYACAAAACEA&#10;W19/WdoAAAAEAQAADwAAAGRycy9kb3ducmV2LnhtbEyPS0/DMBCE70j8B2uRuFHHoPAIcaoKqYfe&#10;Snmc3XhJAvE6irdt6K9nywUuI61mNfNNOZ9Cr/Y4pi6SBTPLQCHV0XfUWHh9WV7dg0rsyLs+Elr4&#10;xgTz6vysdIWPB3rG/YYbJSGUCmehZR4KrVPdYnBpFgck8T7iGBzLOTbaj+4g4aHX11l2q4PrSBpa&#10;N+BTi/XXZhcsdPkissG31fLzPZhojutVflxbe3kxLR5BMU789wwnfEGHSpi2cUc+qd6CDOFfPXnm&#10;TmZsLeQPN6CrUv+Hr34AAAD//wMAUEsBAi0AFAAGAAgAAAAhALaDOJL+AAAA4QEAABMAAAAAAAAA&#10;AAAAAAAAAAAAAFtDb250ZW50X1R5cGVzXS54bWxQSwECLQAUAAYACAAAACEAOP0h/9YAAACUAQAA&#10;CwAAAAAAAAAAAAAAAAAvAQAAX3JlbHMvLnJlbHNQSwECLQAUAAYACAAAACEAwJY83QwCAAAcBAAA&#10;DgAAAAAAAAAAAAAAAAAuAgAAZHJzL2Uyb0RvYy54bWxQSwECLQAUAAYACAAAACEAW19/W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19D876D" w14:textId="1361004C" w:rsidR="009F6159" w:rsidRPr="009F6159" w:rsidRDefault="009F6159" w:rsidP="009F615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F615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82B2" w14:textId="66ABFDFD" w:rsidR="009F6159" w:rsidRDefault="009F61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3BB656" wp14:editId="6FAB9B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886227625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B750C" w14:textId="17861A77" w:rsidR="009F6159" w:rsidRPr="009F6159" w:rsidRDefault="009F6159" w:rsidP="009F615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F615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BB6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0;width:58.9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aCgIAABUEAAAOAAAAZHJzL2Uyb0RvYy54bWysU8Fu2zAMvQ/YPwi6L3bape2MOEXWIsOA&#10;oC2QFj0rshQbkERBUmJnXz9KtpOu62nYRaZI+pF8fJrfdlqRg3C+AVPS6SSnRBgOVWN2JX15Xn25&#10;ocQHZiqmwIiSHoWnt4vPn+atLcQF1KAq4QiCGF+0tqR1CLbIMs9roZmfgBUGgxKcZgGvbpdVjrWI&#10;rlV2kedXWQuusg648B69932QLhK+lIKHRym9CESVFHsL6XTp3MYzW8xZsXPM1g0f2mD/0IVmjcGi&#10;J6h7FhjZu+YvKN1wBx5kmHDQGUjZcJFmwGmm+btpNjWzIs2C5Hh7osn/P1j+cNjYJ0dC9x06XGAk&#10;pLW+8OiM83TS6fjFTgnGkcLjiTbRBcLRef31Jr/ECMfQ5fXVbDaLKNn5Z+t8+CFAk2iU1OFWElns&#10;sPahTx1TYi0Dq0aptBll/nAgZvRk5w6jFbptN7S9heqI0zjoF+0tXzVYc818eGION4ttolrDIx5S&#10;QVtSGCxKanC/PvLHfCQco5S0qJSSGpQyJeqnwUVEUSVj+i2f5Xhzo3s7Gmav7wD1N8WnYHkyY15Q&#10;oykd6FfU8TIWwhAzHMuVNIzmXegli++Ai+UyJaF+LAtrs7E8QkeeIonP3StzdmA64IoeYJQRK94R&#10;3ufGP71d7gPSnrYROe2JHKhG7aV9Du8kivvtPWWdX/PiNwAAAP//AwBQSwMEFAAGAAgAAAAhAFtf&#10;f1naAAAABAEAAA8AAABkcnMvZG93bnJldi54bWxMj0tPwzAQhO9I/AdrkbhRx6DwCHGqCqmH3kp5&#10;nN14SQLxOoq3beivZ8sFLiOtZjXzTTmfQq/2OKYukgUzy0Ah1dF31Fh4fVle3YNK7Mi7PhJa+MYE&#10;8+r8rHSFjwd6xv2GGyUhlApnoWUeCq1T3WJwaRYHJPE+4hgcyzk22o/uIOGh19dZdquD60gaWjfg&#10;U4v112YXLHT5IrLBt9Xy8z2YaI7rVX5cW3t5MS0eQTFO/PcMJ3xBh0qYtnFHPqneggzhXz155k5m&#10;bC3kDzegq1L/h69+AAAA//8DAFBLAQItABQABgAIAAAAIQC2gziS/gAAAOEBAAATAAAAAAAAAAAA&#10;AAAAAAAAAABbQ29udGVudF9UeXBlc10ueG1sUEsBAi0AFAAGAAgAAAAhADj9If/WAAAAlAEAAAsA&#10;AAAAAAAAAAAAAAAALwEAAF9yZWxzLy5yZWxzUEsBAi0AFAAGAAgAAAAhAMlmjloKAgAAFQQAAA4A&#10;AAAAAAAAAAAAAAAALgIAAGRycy9lMm9Eb2MueG1sUEsBAi0AFAAGAAgAAAAhAFtff1n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9BB750C" w14:textId="17861A77" w:rsidR="009F6159" w:rsidRPr="009F6159" w:rsidRDefault="009F6159" w:rsidP="009F615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F615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5A6C"/>
    <w:multiLevelType w:val="hybridMultilevel"/>
    <w:tmpl w:val="4776CCD8"/>
    <w:lvl w:ilvl="0" w:tplc="2C46F698">
      <w:start w:val="1"/>
      <w:numFmt w:val="bullet"/>
      <w:lvlText w:val="●"/>
      <w:lvlJc w:val="left"/>
      <w:pPr>
        <w:ind w:left="720" w:hanging="360"/>
      </w:pPr>
    </w:lvl>
    <w:lvl w:ilvl="1" w:tplc="B00A0028">
      <w:start w:val="1"/>
      <w:numFmt w:val="bullet"/>
      <w:lvlText w:val="○"/>
      <w:lvlJc w:val="left"/>
      <w:pPr>
        <w:ind w:left="1440" w:hanging="360"/>
      </w:pPr>
    </w:lvl>
    <w:lvl w:ilvl="2" w:tplc="3F0E555E">
      <w:start w:val="1"/>
      <w:numFmt w:val="bullet"/>
      <w:lvlText w:val="■"/>
      <w:lvlJc w:val="left"/>
      <w:pPr>
        <w:ind w:left="2160" w:hanging="360"/>
      </w:pPr>
    </w:lvl>
    <w:lvl w:ilvl="3" w:tplc="646274B0">
      <w:start w:val="1"/>
      <w:numFmt w:val="bullet"/>
      <w:lvlText w:val="●"/>
      <w:lvlJc w:val="left"/>
      <w:pPr>
        <w:ind w:left="2880" w:hanging="360"/>
      </w:pPr>
    </w:lvl>
    <w:lvl w:ilvl="4" w:tplc="1EB0A8D8">
      <w:start w:val="1"/>
      <w:numFmt w:val="bullet"/>
      <w:lvlText w:val="○"/>
      <w:lvlJc w:val="left"/>
      <w:pPr>
        <w:ind w:left="3600" w:hanging="360"/>
      </w:pPr>
    </w:lvl>
    <w:lvl w:ilvl="5" w:tplc="D4BE0112">
      <w:start w:val="1"/>
      <w:numFmt w:val="bullet"/>
      <w:lvlText w:val="■"/>
      <w:lvlJc w:val="left"/>
      <w:pPr>
        <w:ind w:left="4320" w:hanging="360"/>
      </w:pPr>
    </w:lvl>
    <w:lvl w:ilvl="6" w:tplc="852A1998">
      <w:start w:val="1"/>
      <w:numFmt w:val="bullet"/>
      <w:lvlText w:val="●"/>
      <w:lvlJc w:val="left"/>
      <w:pPr>
        <w:ind w:left="5040" w:hanging="360"/>
      </w:pPr>
    </w:lvl>
    <w:lvl w:ilvl="7" w:tplc="3DDA47E6">
      <w:start w:val="1"/>
      <w:numFmt w:val="bullet"/>
      <w:lvlText w:val="●"/>
      <w:lvlJc w:val="left"/>
      <w:pPr>
        <w:ind w:left="5760" w:hanging="360"/>
      </w:pPr>
    </w:lvl>
    <w:lvl w:ilvl="8" w:tplc="D71A7AD6">
      <w:start w:val="1"/>
      <w:numFmt w:val="bullet"/>
      <w:lvlText w:val="●"/>
      <w:lvlJc w:val="left"/>
      <w:pPr>
        <w:ind w:left="6480" w:hanging="360"/>
      </w:pPr>
    </w:lvl>
  </w:abstractNum>
  <w:num w:numId="1" w16cid:durableId="734200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91"/>
    <w:rsid w:val="00667891"/>
    <w:rsid w:val="009F6159"/>
    <w:rsid w:val="00C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665BC"/>
  <w15:docId w15:val="{89C6EBAE-4D72-411F-83E7-348C2607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159"/>
  </w:style>
  <w:style w:type="paragraph" w:styleId="Footer">
    <w:name w:val="footer"/>
    <w:basedOn w:val="Normal"/>
    <w:link w:val="FooterChar"/>
    <w:uiPriority w:val="99"/>
    <w:unhideWhenUsed/>
    <w:rsid w:val="009F6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Props1.xml><?xml version="1.0" encoding="utf-8"?>
<ds:datastoreItem xmlns:ds="http://schemas.openxmlformats.org/officeDocument/2006/customXml" ds:itemID="{C28107A9-6488-467C-A062-1E2C91A89CD5}"/>
</file>

<file path=customXml/itemProps2.xml><?xml version="1.0" encoding="utf-8"?>
<ds:datastoreItem xmlns:ds="http://schemas.openxmlformats.org/officeDocument/2006/customXml" ds:itemID="{7B585BEB-47CE-4088-B9CF-3DEE354132D6}"/>
</file>

<file path=customXml/itemProps3.xml><?xml version="1.0" encoding="utf-8"?>
<ds:datastoreItem xmlns:ds="http://schemas.openxmlformats.org/officeDocument/2006/customXml" ds:itemID="{453C36CA-FCB9-4E69-B3DC-87851E8D5F37}"/>
</file>

<file path=docMetadata/LabelInfo.xml><?xml version="1.0" encoding="utf-8"?>
<clbl:labelList xmlns:clbl="http://schemas.microsoft.com/office/2020/mipLabelMetadata">
  <clbl:label id="{db832601-ed1f-4474-a396-72de41204521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2414</Characters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make a major edit to a model - video transcript</dc:title>
  <dc:creator>Department of Climate Change, Energy, the Environment and Water</dc:creator>
  <dcterms:created xsi:type="dcterms:W3CDTF">2025-09-14T23:35:00Z</dcterms:created>
  <dcterms:modified xsi:type="dcterms:W3CDTF">2025-09-14T23:35:00Z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706d8ca9,63d5e0ea,b1de8f3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57ca71a9,17d2f189,13f683ba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UNOFFICIAL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